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РАЗМЕЩЕНИЯ НА САЙТЕ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Порядком пров</w:t>
      </w:r>
      <w:r>
        <w:rPr>
          <w:rFonts w:ascii="Times New Roman" w:hAnsi="Times New Roman" w:cs="Times New Roman"/>
          <w:sz w:val="20"/>
          <w:szCs w:val="20"/>
        </w:rPr>
        <w:t xml:space="preserve">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постановления администрации города Нижнего Новгорода от 10.06.2022 № 2629, а</w:t>
      </w:r>
      <w:r>
        <w:rPr>
          <w:rFonts w:ascii="Times New Roman" w:hAnsi="Times New Roman" w:cs="Times New Roman"/>
          <w:sz w:val="20"/>
          <w:szCs w:val="20"/>
        </w:rPr>
        <w:t xml:space="preserve">дминистрация</w:t>
      </w:r>
      <w:r>
        <w:rPr>
          <w:rFonts w:ascii="Times New Roman" w:hAnsi="Times New Roman" w:cs="Times New Roman"/>
          <w:sz w:val="20"/>
          <w:szCs w:val="20"/>
        </w:rPr>
        <w:t xml:space="preserve"> Приокского района</w:t>
      </w:r>
      <w:r>
        <w:rPr>
          <w:rFonts w:ascii="Times New Roman" w:hAnsi="Times New Roman" w:cs="Times New Roman"/>
          <w:sz w:val="20"/>
          <w:szCs w:val="20"/>
        </w:rPr>
        <w:t xml:space="preserve">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</w:t>
      </w:r>
      <w:r>
        <w:rPr>
          <w:rFonts w:ascii="Times New Roman" w:hAnsi="Times New Roman" w:cs="Times New Roman"/>
          <w:sz w:val="20"/>
          <w:szCs w:val="20"/>
        </w:rPr>
        <w:t xml:space="preserve">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49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87"/>
        <w:gridCol w:w="2677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правообладателя ранее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учтенного объекта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объекта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tcW w:w="675" w:type="dxa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Барабашкина Маргарита Александровна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52:18:0080186:986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25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Гаранова Наталия Валерьевна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52:18:0080182:192</w:t>
            </w:r>
            <w:r/>
            <w:r/>
          </w:p>
        </w:tc>
      </w:tr>
      <w:tr>
        <w:tblPrEx/>
        <w:trPr>
          <w:trHeight w:val="273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Гусева Наталья Сергеевна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52:18:0080167:193</w:t>
            </w:r>
            <w:r/>
            <w:r/>
          </w:p>
        </w:tc>
      </w:tr>
      <w:tr>
        <w:tblPrEx/>
        <w:trPr>
          <w:trHeight w:val="264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Давыдова Татьяна Владимировна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52:18:0080167:206</w:t>
            </w:r>
            <w:r/>
            <w:r/>
          </w:p>
        </w:tc>
      </w:tr>
      <w:tr>
        <w:tblPrEx/>
        <w:trPr>
          <w:trHeight w:val="281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Зудина Татьяна Николаевна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52:18:0080167:193</w:t>
            </w:r>
            <w:r/>
            <w:r/>
          </w:p>
        </w:tc>
      </w:tr>
      <w:tr>
        <w:tblPrEx/>
        <w:trPr>
          <w:trHeight w:val="271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Миронов Евгений Валерьевич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52:18:0080167:220</w:t>
            </w:r>
            <w:r/>
            <w:r/>
          </w:p>
        </w:tc>
      </w:tr>
      <w:tr>
        <w:tblPrEx/>
        <w:trPr>
          <w:trHeight w:val="307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Миронов Валентин Валерьевич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52:18:0080167:220</w:t>
            </w:r>
            <w:r/>
            <w:r/>
          </w:p>
        </w:tc>
      </w:tr>
      <w:tr>
        <w:tblPrEx/>
        <w:trPr>
          <w:trHeight w:val="278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Миронов Валерий Валентинович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52:18:0080167:220</w:t>
            </w:r>
            <w:r/>
            <w:r/>
          </w:p>
        </w:tc>
      </w:tr>
      <w:tr>
        <w:tblPrEx/>
        <w:trPr>
          <w:trHeight w:val="267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Мочалкин Михаил Владимирович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52:18:0080186:933</w:t>
            </w:r>
            <w:r/>
            <w:r/>
          </w:p>
        </w:tc>
      </w:tr>
      <w:tr>
        <w:tblPrEx/>
        <w:trPr>
          <w:trHeight w:val="267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Пучешанова Галина Михайловна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52:18:0080167:206</w:t>
            </w:r>
            <w:r/>
            <w:r/>
          </w:p>
        </w:tc>
      </w:tr>
      <w:tr>
        <w:tblPrEx/>
        <w:trPr>
          <w:trHeight w:val="272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Пучешанов Владимир Петрович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52:18:0080167:206</w:t>
            </w:r>
            <w:r/>
            <w:r/>
          </w:p>
        </w:tc>
      </w:tr>
      <w:tr>
        <w:tblPrEx/>
        <w:trPr>
          <w:trHeight w:val="275"/>
        </w:trPr>
        <w:tc>
          <w:tcPr>
            <w:tcW w:w="675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28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Фатьянова Мария Ефимовна</w:t>
            </w:r>
            <w:r/>
            <w:r/>
          </w:p>
        </w:tc>
        <w:tc>
          <w:tcPr>
            <w:tcW w:w="2677" w:type="dxa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52:18:0080167:275</w:t>
            </w:r>
            <w:r/>
            <w:r/>
          </w:p>
        </w:tc>
      </w:tr>
      <w:tr>
        <w:tblPrEx/>
        <w:trPr>
          <w:trHeight w:val="275"/>
        </w:trPr>
        <w:tc>
          <w:tcPr>
            <w:tcW w:w="6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28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Фатьянов Олег Иванович</w:t>
            </w:r>
            <w:r/>
            <w:r/>
          </w:p>
        </w:tc>
        <w:tc>
          <w:tcPr>
            <w:tcW w:w="2677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52:18:0080167:275</w:t>
            </w:r>
            <w:r/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Возражения в письменной форме или в форме электронного документа (электронного образа документа) относительно </w:t>
      </w:r>
      <w:r>
        <w:rPr>
          <w:rFonts w:ascii="Times New Roman" w:hAnsi="Times New Roman" w:cs="Times New Roman"/>
          <w:sz w:val="20"/>
          <w:szCs w:val="20"/>
        </w:rPr>
        <w:t xml:space="preserve">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выявленные лица не являются правообладателем указанного объекта недвижимости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представляются в течение 30 дней с момента получения проекта постановления администрации города Нижнего Новгорода </w:t>
      </w:r>
      <w:r>
        <w:rPr>
          <w:rFonts w:ascii="Times New Roman" w:hAnsi="Times New Roman" w:cs="Times New Roman"/>
          <w:sz w:val="20"/>
          <w:szCs w:val="20"/>
        </w:rPr>
        <w:t xml:space="preserve">о</w:t>
      </w:r>
      <w:r>
        <w:rPr>
          <w:rFonts w:ascii="Times New Roman" w:hAnsi="Times New Roman" w:cs="Times New Roman"/>
          <w:sz w:val="20"/>
          <w:szCs w:val="20"/>
        </w:rPr>
        <w:t xml:space="preserve"> выявлении правообладателя ранее</w:t>
      </w:r>
      <w:r>
        <w:rPr>
          <w:rFonts w:ascii="Times New Roman" w:hAnsi="Times New Roman" w:cs="Times New Roman"/>
          <w:sz w:val="20"/>
          <w:szCs w:val="20"/>
        </w:rPr>
        <w:t xml:space="preserve"> учтенного объекта недвижимости.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2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paragraph" w:styleId="847">
    <w:name w:val="Balloon Text"/>
    <w:basedOn w:val="842"/>
    <w:link w:val="8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843"/>
    <w:link w:val="847"/>
    <w:uiPriority w:val="99"/>
    <w:semiHidden/>
    <w:rPr>
      <w:rFonts w:ascii="Tahoma" w:hAnsi="Tahoma" w:cs="Tahoma"/>
      <w:sz w:val="16"/>
      <w:szCs w:val="16"/>
    </w:rPr>
  </w:style>
  <w:style w:type="table" w:styleId="849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kusnezova</dc:creator>
  <cp:revision>10</cp:revision>
  <dcterms:created xsi:type="dcterms:W3CDTF">2023-09-05T07:47:00Z</dcterms:created>
  <dcterms:modified xsi:type="dcterms:W3CDTF">2025-11-19T08:32:04Z</dcterms:modified>
</cp:coreProperties>
</file>